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FA" w:rsidRDefault="009B2DFA">
      <w:pPr>
        <w:rPr>
          <w:rFonts w:ascii="Times New Roman" w:hAnsi="Times New Roman"/>
        </w:rPr>
      </w:pP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к подпрограмме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«Развитие архивного дела»</w:t>
      </w:r>
    </w:p>
    <w:p w:rsidR="00144705" w:rsidRPr="00FA26C2" w:rsidRDefault="00144705" w:rsidP="00144705">
      <w:pPr>
        <w:autoSpaceDE w:val="0"/>
        <w:autoSpaceDN w:val="0"/>
        <w:adjustRightInd w:val="0"/>
        <w:ind w:left="10065"/>
        <w:rPr>
          <w:rFonts w:ascii="Times New Roman" w:hAnsi="Times New Roman"/>
          <w:sz w:val="28"/>
          <w:szCs w:val="28"/>
        </w:rPr>
      </w:pP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мероприятий подпрограммы «Развитие архивного дела»</w:t>
      </w: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2411"/>
        <w:gridCol w:w="1560"/>
        <w:gridCol w:w="1559"/>
        <w:gridCol w:w="850"/>
        <w:gridCol w:w="850"/>
        <w:gridCol w:w="709"/>
        <w:gridCol w:w="1418"/>
        <w:gridCol w:w="1559"/>
        <w:gridCol w:w="1560"/>
        <w:gridCol w:w="1700"/>
        <w:gridCol w:w="1559"/>
      </w:tblGrid>
      <w:tr w:rsidR="00144705" w:rsidRPr="00CD0F2B" w:rsidTr="00AC510A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44705" w:rsidRPr="00CD0F2B" w:rsidTr="00AC510A">
        <w:trPr>
          <w:trHeight w:val="140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</w:t>
            </w:r>
            <w:r w:rsidR="008A449E">
              <w:rPr>
                <w:rFonts w:ascii="Times New Roman" w:hAnsi="Times New Roman"/>
                <w:sz w:val="20"/>
              </w:rPr>
              <w:t>6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202</w:t>
            </w:r>
            <w:r w:rsidR="008A449E">
              <w:rPr>
                <w:rFonts w:ascii="Times New Roman" w:hAnsi="Times New Roman"/>
                <w:sz w:val="20"/>
              </w:rPr>
              <w:t>7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8640AE" w:rsidRDefault="008A449E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Цель подпрограммы: пополнение фондов муниципального архива исторически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D0F2B">
              <w:rPr>
                <w:rFonts w:ascii="Times New Roman" w:hAnsi="Times New Roman"/>
                <w:sz w:val="20"/>
              </w:rPr>
              <w:t>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Задача 1. Прием, учет, хранение и эффективное использование документов Архивного фонда Российской Федерации</w:t>
            </w:r>
          </w:p>
        </w:tc>
      </w:tr>
      <w:tr w:rsidR="008A449E" w:rsidRPr="00CD0F2B" w:rsidTr="00AC510A">
        <w:trPr>
          <w:trHeight w:val="45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49E" w:rsidRPr="00CD0F2B" w:rsidRDefault="008A449E" w:rsidP="008A449E">
            <w:pPr>
              <w:outlineLvl w:val="5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1.1.Пополнение фондов архива и эффективное использование архивных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449E" w:rsidRPr="00CD0F2B" w:rsidRDefault="008A449E" w:rsidP="008A449E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Администрация</w:t>
            </w:r>
          </w:p>
          <w:p w:rsidR="008A449E" w:rsidRPr="00CD0F2B" w:rsidRDefault="008A449E" w:rsidP="008A449E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ЗАТО г.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A449E" w:rsidRPr="00CD0F2B" w:rsidRDefault="008A449E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A449E" w:rsidRPr="00CD0F2B" w:rsidRDefault="008A449E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A449E" w:rsidRPr="00CD0F2B" w:rsidRDefault="008A449E" w:rsidP="008A449E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A449E" w:rsidRPr="00CD0F2B" w:rsidRDefault="008A449E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A449E" w:rsidRDefault="008A449E" w:rsidP="0084218F">
            <w:pPr>
              <w:jc w:val="center"/>
            </w:pPr>
            <w:r w:rsidRPr="00756FFB">
              <w:rPr>
                <w:rFonts w:ascii="Times New Roman" w:hAnsi="Times New Roman"/>
                <w:sz w:val="20"/>
              </w:rPr>
              <w:t>8</w:t>
            </w:r>
            <w:r w:rsidR="0084218F">
              <w:rPr>
                <w:rFonts w:ascii="Times New Roman" w:hAnsi="Times New Roman"/>
                <w:sz w:val="20"/>
              </w:rPr>
              <w:t> 240 568</w:t>
            </w:r>
            <w:r w:rsidRPr="00756FFB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A449E" w:rsidRDefault="0084218F" w:rsidP="008A449E">
            <w:pPr>
              <w:jc w:val="center"/>
            </w:pPr>
            <w:r w:rsidRPr="00756FFB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 240 568</w:t>
            </w:r>
            <w:r w:rsidRPr="00756FFB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A449E" w:rsidRPr="00A84770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756FFB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 240 568</w:t>
            </w:r>
            <w:r w:rsidRPr="00756FFB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A449E" w:rsidRPr="00A84770" w:rsidRDefault="008A449E" w:rsidP="0084218F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  <w:r w:rsidR="0084218F">
              <w:rPr>
                <w:rFonts w:ascii="Times New Roman" w:hAnsi="Times New Roman"/>
                <w:sz w:val="20"/>
              </w:rPr>
              <w:t> 721 704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A449E" w:rsidRPr="00DA7E0D" w:rsidRDefault="008A449E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DA7E0D">
              <w:rPr>
                <w:rFonts w:ascii="Times New Roman" w:hAnsi="Times New Roman"/>
                <w:sz w:val="20"/>
              </w:rPr>
              <w:t>Исполнение не менее 3,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DA7E0D">
              <w:rPr>
                <w:rFonts w:ascii="Times New Roman" w:hAnsi="Times New Roman"/>
                <w:sz w:val="20"/>
              </w:rPr>
              <w:t xml:space="preserve"> тыс. запросов пользователей</w:t>
            </w:r>
          </w:p>
        </w:tc>
      </w:tr>
      <w:tr w:rsidR="00144705" w:rsidRPr="008640AE" w:rsidTr="00AC510A">
        <w:trPr>
          <w:trHeight w:val="422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144705" w:rsidRPr="00A84770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2 784 415</w:t>
            </w:r>
            <w:r w:rsidR="00144705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144705" w:rsidRPr="00A84770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2 784 415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144705" w:rsidRPr="00A84770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2 784 415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44705" w:rsidRPr="00A84770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8 353 245</w:t>
            </w:r>
            <w:r w:rsidR="00144705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557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6 000,00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84218F" w:rsidRPr="008640AE" w:rsidTr="00974F1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8F" w:rsidRPr="008640AE" w:rsidRDefault="0084218F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по подпрограмме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8F" w:rsidRPr="008640AE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4218F" w:rsidRDefault="0084218F" w:rsidP="00B44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Pr="00A84770" w:rsidRDefault="0084218F" w:rsidP="00B44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4218F" w:rsidRDefault="0084218F" w:rsidP="00B44AFA">
            <w:pPr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Default="0084218F" w:rsidP="00B44AFA">
            <w:pPr>
              <w:jc w:val="center"/>
            </w:pPr>
            <w:r w:rsidRPr="00D75B14"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4218F" w:rsidRDefault="0084218F" w:rsidP="00B44AFA">
            <w:pPr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Default="0084218F" w:rsidP="00B44AFA">
            <w:pPr>
              <w:jc w:val="center"/>
            </w:pPr>
            <w:r w:rsidRPr="00D75B14"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18F" w:rsidRDefault="0084218F" w:rsidP="00B44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Pr="00A84770" w:rsidRDefault="0084218F" w:rsidP="00B44A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33 080 949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8F" w:rsidRPr="008640AE" w:rsidRDefault="0084218F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4218F" w:rsidRPr="008640AE" w:rsidTr="00F34D08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8F" w:rsidRPr="008640AE" w:rsidRDefault="0084218F" w:rsidP="008A449E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Главный распорядитель бюджетных средств 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218F" w:rsidRPr="008640AE" w:rsidRDefault="0084218F" w:rsidP="008A449E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Администрация ЗАТО </w:t>
            </w:r>
          </w:p>
          <w:p w:rsidR="0084218F" w:rsidRPr="008640AE" w:rsidRDefault="0084218F" w:rsidP="008A449E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8A449E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218F" w:rsidRPr="008640AE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218F" w:rsidRPr="00A84770" w:rsidRDefault="0084218F" w:rsidP="008A4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4218F" w:rsidRDefault="0084218F" w:rsidP="0084218F">
            <w:pPr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Default="0084218F" w:rsidP="0084218F">
            <w:pPr>
              <w:jc w:val="center"/>
            </w:pPr>
            <w:r w:rsidRPr="00D75B14"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4218F" w:rsidRDefault="0084218F" w:rsidP="0084218F">
            <w:pPr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:rsidR="0084218F" w:rsidRDefault="0084218F" w:rsidP="0084218F">
            <w:pPr>
              <w:jc w:val="center"/>
            </w:pPr>
            <w:r w:rsidRPr="00D75B14">
              <w:rPr>
                <w:rFonts w:ascii="Times New Roman" w:hAnsi="Times New Roman"/>
                <w:kern w:val="2"/>
                <w:sz w:val="20"/>
                <w:lang w:eastAsia="hi-IN" w:bidi="hi-IN"/>
              </w:rPr>
              <w:t>11 026 983,00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218F" w:rsidRPr="00A84770" w:rsidRDefault="0084218F" w:rsidP="008A4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33 080 949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8F" w:rsidRPr="008640AE" w:rsidRDefault="0084218F" w:rsidP="008A449E">
            <w:pPr>
              <w:jc w:val="center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</w:tr>
    </w:tbl>
    <w:p w:rsidR="00144705" w:rsidRPr="008640AE" w:rsidRDefault="00144705" w:rsidP="001447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4705" w:rsidRPr="00FA26C2" w:rsidRDefault="00144705" w:rsidP="00144705">
      <w:pPr>
        <w:pStyle w:val="ConsPlusNormal"/>
        <w:widowControl/>
        <w:ind w:right="-456" w:firstLine="0"/>
        <w:rPr>
          <w:rFonts w:ascii="Times New Roman" w:hAnsi="Times New Roman" w:cs="Times New Roman"/>
          <w:sz w:val="28"/>
          <w:szCs w:val="28"/>
        </w:rPr>
      </w:pPr>
      <w:r w:rsidRPr="008640AE">
        <w:rPr>
          <w:rFonts w:ascii="Times New Roman" w:hAnsi="Times New Roman" w:cs="Times New Roman"/>
          <w:sz w:val="28"/>
          <w:szCs w:val="28"/>
        </w:rPr>
        <w:t>Начальник Социального отдела</w:t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</w:r>
      <w:r w:rsidRPr="008640AE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640AE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40AE">
        <w:rPr>
          <w:rFonts w:ascii="Times New Roman" w:hAnsi="Times New Roman"/>
          <w:sz w:val="28"/>
          <w:szCs w:val="28"/>
        </w:rPr>
        <w:t>А.А. Кривицкая</w:t>
      </w:r>
    </w:p>
    <w:p w:rsidR="00144705" w:rsidRDefault="00144705" w:rsidP="00144705"/>
    <w:p w:rsidR="00144705" w:rsidRPr="00FA26C2" w:rsidRDefault="00144705" w:rsidP="0014470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</w:p>
    <w:p w:rsidR="00144705" w:rsidRPr="00144705" w:rsidRDefault="00144705">
      <w:pPr>
        <w:rPr>
          <w:rFonts w:ascii="Times New Roman" w:hAnsi="Times New Roman"/>
        </w:rPr>
      </w:pPr>
    </w:p>
    <w:sectPr w:rsidR="00144705" w:rsidRPr="00144705" w:rsidSect="001447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05"/>
    <w:rsid w:val="00051D2A"/>
    <w:rsid w:val="000E6D40"/>
    <w:rsid w:val="00122225"/>
    <w:rsid w:val="00144705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841A97"/>
    <w:rsid w:val="0084218F"/>
    <w:rsid w:val="008A449E"/>
    <w:rsid w:val="008D01B8"/>
    <w:rsid w:val="008F6835"/>
    <w:rsid w:val="00933AA6"/>
    <w:rsid w:val="00947D2C"/>
    <w:rsid w:val="009B2DFA"/>
    <w:rsid w:val="009E7E84"/>
    <w:rsid w:val="00A03D14"/>
    <w:rsid w:val="00A05314"/>
    <w:rsid w:val="00B26078"/>
    <w:rsid w:val="00B64A97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0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4</cp:revision>
  <dcterms:created xsi:type="dcterms:W3CDTF">2025-10-13T09:43:00Z</dcterms:created>
  <dcterms:modified xsi:type="dcterms:W3CDTF">2025-11-05T10:18:00Z</dcterms:modified>
</cp:coreProperties>
</file>